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BE3C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CE95B54" wp14:editId="5F618A4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DFB6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B3E6FC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3259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50284" w14:textId="673DB34B" w:rsidR="00000000" w:rsidRDefault="008A0A34">
            <w:pPr>
              <w:rPr>
                <w:rFonts w:eastAsia="Times New Roman"/>
              </w:rPr>
            </w:pPr>
            <w:r>
              <w:rPr>
                <w:rStyle w:val="Forte"/>
              </w:rPr>
              <w:t>10/12/2025</w:t>
            </w:r>
          </w:p>
        </w:tc>
      </w:tr>
    </w:tbl>
    <w:p w14:paraId="5553C9E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A74EF2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307249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412F5D8" w14:textId="77777777" w:rsidR="00000000" w:rsidRDefault="00000000">
      <w:pPr>
        <w:pStyle w:val="NormalWeb"/>
      </w:pPr>
      <w:r>
        <w:rPr>
          <w:rStyle w:val="Forte"/>
        </w:rPr>
        <w:t>ESCOLA TÉCNICA ESTADUAL PROFESSOR JOSÉ CARLOS SENO JUNIOR – OLÍMPIA</w:t>
      </w:r>
    </w:p>
    <w:p w14:paraId="666E1C2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93B2FAE" w14:textId="77777777" w:rsidR="00000000" w:rsidRDefault="00000000">
      <w:pPr>
        <w:pStyle w:val="NormalWeb"/>
      </w:pPr>
      <w:r>
        <w:rPr>
          <w:rStyle w:val="Forte"/>
        </w:rPr>
        <w:t>EDITAL Nº 232/23/2025, PROCESSO Nº – PROCESSO Nº 136.00147186/2025–17</w:t>
      </w:r>
    </w:p>
    <w:p w14:paraId="5EA0F76F" w14:textId="77777777" w:rsidR="00000000" w:rsidRDefault="00000000">
      <w:pPr>
        <w:pStyle w:val="NormalWeb"/>
      </w:pPr>
      <w:r>
        <w:t> </w:t>
      </w:r>
    </w:p>
    <w:p w14:paraId="60413344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40589EA8" w14:textId="77777777" w:rsidR="00000000" w:rsidRDefault="00000000">
      <w:pPr>
        <w:pStyle w:val="NormalWeb"/>
      </w:pPr>
      <w:r>
        <w:t> </w:t>
      </w:r>
    </w:p>
    <w:p w14:paraId="22CB5C8A" w14:textId="2DC7ECFB" w:rsidR="0016090F" w:rsidRDefault="00000000">
      <w:pPr>
        <w:pStyle w:val="NormalWeb"/>
      </w:pPr>
      <w:r>
        <w:t>O Superintendente da ESCOLA TÉCNICA ESTADUAL PROFESSOR JOSÉ CARLOS SENO JUNIOR, da cidade de OLÍMPIA,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69DB2143" w14:textId="77777777" w:rsidR="0016090F" w:rsidRDefault="0016090F">
      <w:r>
        <w:br w:type="page"/>
      </w:r>
    </w:p>
    <w:p w14:paraId="563AEDF6" w14:textId="77777777" w:rsidR="00000000" w:rsidRDefault="00000000">
      <w:pPr>
        <w:pStyle w:val="NormalWeb"/>
      </w:pPr>
    </w:p>
    <w:p w14:paraId="6EA9D4E0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4587ECE" w14:textId="6F9DAAA9" w:rsidR="00000000" w:rsidRDefault="00000000">
      <w:pPr>
        <w:pStyle w:val="NormalWeb"/>
      </w:pPr>
      <w:r>
        <w:t xml:space="preserve">7106 – LÍNGUA INGLESA (BNCC/ ETIM / MTEC / AMS / EM COM </w:t>
      </w:r>
      <w:r w:rsidR="0016090F">
        <w:t>ÊNFASES) (</w:t>
      </w:r>
      <w:r>
        <w:t>ENSINO MÉDIO (BNCC/ ETIM/ MTEC/ EM COM ÊNFASES/ ITINERÁRIOS FORMATIVOS/ PD))</w:t>
      </w:r>
    </w:p>
    <w:p w14:paraId="520547D4" w14:textId="77777777" w:rsidR="00000000" w:rsidRDefault="00000000">
      <w:pPr>
        <w:pStyle w:val="NormalWeb"/>
      </w:pPr>
      <w:r>
        <w:t> </w:t>
      </w:r>
    </w:p>
    <w:p w14:paraId="2FA16330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5D66F3BD" w14:textId="77777777" w:rsidR="00000000" w:rsidRDefault="00000000">
      <w:pPr>
        <w:pStyle w:val="NormalWeb"/>
      </w:pPr>
      <w:r>
        <w:t> </w:t>
      </w:r>
    </w:p>
    <w:p w14:paraId="51A1888E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3D0082D5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3/ALANDERSON ANDRADE DA SILVA/9021696/98833189287</w:t>
      </w:r>
      <w:r>
        <w:rPr>
          <w:rFonts w:eastAsia="Times New Roman"/>
        </w:rPr>
        <w:br/>
        <w:t>6/WESLLEY FRANCIS PRAZERES/482711437/40319968880</w:t>
      </w:r>
    </w:p>
    <w:p w14:paraId="61D48613" w14:textId="042AA8E3" w:rsidR="00000000" w:rsidRDefault="00000000">
      <w:pPr>
        <w:pStyle w:val="NormalWeb"/>
      </w:pPr>
      <w:r>
        <w:t> </w:t>
      </w:r>
    </w:p>
    <w:p w14:paraId="312880E3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79E55336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6DB63B25" w14:textId="77777777" w:rsidR="00000000" w:rsidRDefault="00000000">
      <w:pPr>
        <w:pStyle w:val="NormalWeb"/>
      </w:pPr>
      <w:r>
        <w:t xml:space="preserve">1 / STEPHANY STOCCO / 445454830 / 37192062898 / 46,00; </w:t>
      </w:r>
      <w:r>
        <w:br/>
        <w:t xml:space="preserve">2 / AMANDA SANCHES ANTONIO / 487989569 / 43082588808 / 37,25; </w:t>
      </w:r>
      <w:r>
        <w:br/>
        <w:t xml:space="preserve">6 / WESLLEY FRANCIS PRAZERES / 482711437 / 40319968880 / 32,47; </w:t>
      </w:r>
      <w:r>
        <w:br/>
        <w:t xml:space="preserve">3 / ALANDERSON ANDRADE DA SILVA / 9021696 / 98833189287 / 27,00; </w:t>
      </w:r>
      <w:r>
        <w:br/>
        <w:t xml:space="preserve">5 / CYNTIA EZEQUIEL VIEIRA / 497675493 / 44091339859 / 22,75; </w:t>
      </w:r>
      <w:r>
        <w:br/>
        <w:t xml:space="preserve">4 / NATÁLIA ROBERTA VENDRAMINI AMATE / 453766134 / 45307604807 / 13,12; </w:t>
      </w:r>
    </w:p>
    <w:p w14:paraId="0307F674" w14:textId="77777777" w:rsidR="00000000" w:rsidRDefault="00000000">
      <w:pPr>
        <w:pStyle w:val="NormalWeb"/>
      </w:pPr>
      <w:r>
        <w:t> </w:t>
      </w:r>
    </w:p>
    <w:p w14:paraId="638664EE" w14:textId="77777777" w:rsidR="00000000" w:rsidRDefault="00000000">
      <w:pPr>
        <w:pStyle w:val="NormalWeb"/>
      </w:pPr>
      <w:r>
        <w:t>A Prova de Métodos Pedagógicos será realizada na:</w:t>
      </w:r>
    </w:p>
    <w:p w14:paraId="35DADF6C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JOSÉ CARLOS SENO JUNIOR</w:t>
      </w:r>
    </w:p>
    <w:p w14:paraId="28B9FE5D" w14:textId="77777777" w:rsidR="00000000" w:rsidRDefault="00000000">
      <w:pPr>
        <w:pStyle w:val="NormalWeb"/>
      </w:pPr>
      <w:r>
        <w:rPr>
          <w:rStyle w:val="Forte"/>
        </w:rPr>
        <w:t xml:space="preserve">ENDEREÇO: RUA JOSÉ PITON Nº 165 </w:t>
      </w:r>
      <w:r>
        <w:rPr>
          <w:b/>
          <w:bCs/>
        </w:rPr>
        <w:br/>
      </w:r>
      <w:r>
        <w:rPr>
          <w:rStyle w:val="Forte"/>
        </w:rPr>
        <w:t>BAIRRO: VILA RODRIGUES – CEP: 15400–000 – CIDADE: OLÍMPIA</w:t>
      </w:r>
    </w:p>
    <w:p w14:paraId="025FFE3F" w14:textId="77777777" w:rsidR="00000000" w:rsidRDefault="00000000">
      <w:pPr>
        <w:pStyle w:val="NormalWeb"/>
      </w:pPr>
      <w:r>
        <w:t> </w:t>
      </w:r>
    </w:p>
    <w:p w14:paraId="37A95CCD" w14:textId="77777777" w:rsidR="00000000" w:rsidRDefault="00000000">
      <w:pPr>
        <w:pStyle w:val="NormalWeb"/>
      </w:pPr>
      <w:r>
        <w:rPr>
          <w:rStyle w:val="Forte"/>
        </w:rPr>
        <w:lastRenderedPageBreak/>
        <w:t>Data da prova:</w:t>
      </w:r>
      <w:r>
        <w:t xml:space="preserve"> 22/12/2025</w:t>
      </w:r>
    </w:p>
    <w:p w14:paraId="7759FADD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13h30</w:t>
      </w:r>
    </w:p>
    <w:p w14:paraId="51F9F1B0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25 minutos</w:t>
      </w:r>
    </w:p>
    <w:p w14:paraId="7CB9BB16" w14:textId="77777777" w:rsidR="00000000" w:rsidRDefault="00000000">
      <w:pPr>
        <w:pStyle w:val="NormalWeb"/>
      </w:pPr>
      <w:r>
        <w:t> </w:t>
      </w:r>
    </w:p>
    <w:p w14:paraId="7C4B2623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6A030353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10A375AD" w14:textId="739DBEF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1– Present Perfect vs. Simple Past</w:t>
      </w:r>
      <w:r w:rsidR="0016090F">
        <w:rPr>
          <w:b/>
          <w:bCs/>
        </w:rPr>
        <w:t>:</w:t>
      </w:r>
    </w:p>
    <w:p w14:paraId="69E61E40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Foco: diferenças de uso, marcadores temporais, situações de uso reais no inglês.</w:t>
      </w:r>
    </w:p>
    <w:p w14:paraId="3C236421" w14:textId="05B3F3E8" w:rsidR="00000000" w:rsidRDefault="00000000">
      <w:pPr>
        <w:pStyle w:val="NormalWeb"/>
        <w:rPr>
          <w:b/>
          <w:bCs/>
        </w:rPr>
      </w:pPr>
      <w:r>
        <w:rPr>
          <w:b/>
          <w:bCs/>
        </w:rPr>
        <w:t>2– Reported Speech: Reporting Verbs &amp; Changes in Perspective</w:t>
      </w:r>
      <w:r w:rsidR="0016090F">
        <w:rPr>
          <w:b/>
          <w:bCs/>
        </w:rPr>
        <w:t>:</w:t>
      </w:r>
    </w:p>
    <w:p w14:paraId="34C50887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Foco: Mudanças verbais e pronominais no discurso indireto.</w:t>
      </w:r>
      <w:r>
        <w:rPr>
          <w:b/>
          <w:bCs/>
        </w:rPr>
        <w:br/>
        <w:t>Como o discurso indireto modifica o ponto de vista, distanciamento e intenção comunicativa.</w:t>
      </w:r>
    </w:p>
    <w:p w14:paraId="05E4E1E9" w14:textId="63A0CD9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3– Conditional Structures: Mixed Conditionals &amp; Hypothetical Reasoning</w:t>
      </w:r>
      <w:r w:rsidR="0016090F">
        <w:rPr>
          <w:b/>
          <w:bCs/>
        </w:rPr>
        <w:t>:</w:t>
      </w:r>
    </w:p>
    <w:p w14:paraId="38BB6A55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Foco: Diferenças entre second and third conditionals. Relação entre tempo verbal e significado real (imagined past vs. unreal present).</w:t>
      </w:r>
    </w:p>
    <w:p w14:paraId="08EB0BAF" w14:textId="77777777" w:rsidR="00000000" w:rsidRDefault="00000000">
      <w:pPr>
        <w:pStyle w:val="NormalWeb"/>
      </w:pPr>
      <w:r>
        <w:t> </w:t>
      </w:r>
    </w:p>
    <w:p w14:paraId="3C2BF305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7D16D45D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FDDF3E9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30E322DD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7D4AE2BD" w14:textId="1937C3FD" w:rsidR="00DD24B2" w:rsidRDefault="00000000">
      <w:pPr>
        <w:pStyle w:val="NormalWeb"/>
      </w:pPr>
      <w:r>
        <w:t> </w:t>
      </w:r>
    </w:p>
    <w:sectPr w:rsidR="00DD24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0F"/>
    <w:rsid w:val="0016090F"/>
    <w:rsid w:val="008A0A34"/>
    <w:rsid w:val="00BC4D7A"/>
    <w:rsid w:val="00DD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1A8DFA"/>
  <w15:chartTrackingRefBased/>
  <w15:docId w15:val="{170D90ED-27B3-4FD0-83F9-E6DBE88B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2025-12-09T13:05:00Z</dcterms:created>
  <dcterms:modified xsi:type="dcterms:W3CDTF">2025-12-09T13:05:00Z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2025-12-09T13:05:54Z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23fcce61-fd33-40e6-b95e-d558f643ee0c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